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2253" w14:textId="77777777" w:rsidR="0040693B" w:rsidRPr="00D16D75" w:rsidRDefault="0040693B" w:rsidP="0040693B">
      <w:pPr>
        <w:ind w:left="-360" w:righ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Liliana</w:t>
      </w:r>
      <w:r w:rsidRPr="00D16D7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14:ligatures w14:val="none"/>
        </w:rPr>
        <w:t>Carredo, B.A.</w:t>
      </w:r>
    </w:p>
    <w:p w14:paraId="0583B47B" w14:textId="77777777" w:rsidR="0040693B" w:rsidRPr="00D16D75" w:rsidRDefault="0040693B" w:rsidP="0040693B">
      <w:pPr>
        <w:ind w:left="-360" w:righ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Curriculum Vitae</w:t>
      </w:r>
    </w:p>
    <w:p w14:paraId="28AF7C7F" w14:textId="77777777" w:rsidR="0040693B" w:rsidRPr="00D16D75" w:rsidRDefault="0040693B" w:rsidP="00406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47D53F" w14:textId="77777777" w:rsidR="0040693B" w:rsidRPr="00D16D75" w:rsidRDefault="0040693B" w:rsidP="0040693B">
      <w:pPr>
        <w:ind w:left="-360" w:righ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Department of Communication Studies</w:t>
      </w:r>
    </w:p>
    <w:p w14:paraId="31CCCC2C" w14:textId="77777777" w:rsidR="0040693B" w:rsidRPr="00D16D75" w:rsidRDefault="0040693B" w:rsidP="0040693B">
      <w:pPr>
        <w:ind w:left="-360" w:righ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Behavioral Sciences Building A208, Colorado State University, Fort Collins, CO 80523</w:t>
      </w:r>
    </w:p>
    <w:p w14:paraId="18C1783F" w14:textId="77777777" w:rsidR="0040693B" w:rsidRPr="00D16D75" w:rsidRDefault="0040693B" w:rsidP="0040693B">
      <w:pPr>
        <w:ind w:left="-360" w:right="-36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liliana.carredo@colostate.edu | (408) 981-3653</w:t>
      </w:r>
    </w:p>
    <w:p w14:paraId="512ECE92" w14:textId="77777777" w:rsidR="0040693B" w:rsidRPr="00D16D75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0BB78E09" w14:textId="77777777" w:rsidR="0040693B" w:rsidRPr="00D16D75" w:rsidRDefault="0040693B" w:rsidP="00406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D09E54" w14:textId="77777777" w:rsidR="0040693B" w:rsidRPr="00D16D75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ED70" wp14:editId="0B77C1C0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21381174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B69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Education</w:t>
      </w:r>
    </w:p>
    <w:p w14:paraId="2D56B2B1" w14:textId="77777777" w:rsidR="0040693B" w:rsidRPr="00D16D75" w:rsidRDefault="0040693B" w:rsidP="00406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11F049" w14:textId="200FF25F" w:rsidR="0040693B" w:rsidRPr="00D16D75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M.A.</w: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  <w:t xml:space="preserve">Colorado State University, Department of </w:t>
      </w:r>
      <w:r w:rsidR="00E66C3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Communication Studies</w:t>
      </w:r>
    </w:p>
    <w:p w14:paraId="353C255E" w14:textId="77777777" w:rsidR="0040693B" w:rsidRPr="00D16D75" w:rsidRDefault="0040693B" w:rsidP="0040693B">
      <w:pPr>
        <w:ind w:left="72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Communication Studies Major, Deliberative Practices Track</w:t>
      </w:r>
    </w:p>
    <w:p w14:paraId="5F7262EF" w14:textId="77777777" w:rsidR="0040693B" w:rsidRPr="00D16D75" w:rsidRDefault="0040693B" w:rsidP="0040693B">
      <w:pPr>
        <w:ind w:left="720" w:right="-360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Expected Graduation Date: May 2026</w:t>
      </w:r>
    </w:p>
    <w:p w14:paraId="424A5838" w14:textId="77777777" w:rsidR="0040693B" w:rsidRPr="00D16D75" w:rsidRDefault="0040693B" w:rsidP="00406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273DAD" w14:textId="77777777" w:rsidR="0040693B" w:rsidRPr="00D16D75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B.A.</w: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  <w:t>Kean University, Department of Communication, Media, and Journalism</w:t>
      </w:r>
    </w:p>
    <w:p w14:paraId="3175EDD1" w14:textId="77777777" w:rsidR="0040693B" w:rsidRPr="00D16D75" w:rsidRDefault="0040693B" w:rsidP="0040693B">
      <w:pPr>
        <w:ind w:left="72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Communication Studies Major, Management Minor</w:t>
      </w:r>
    </w:p>
    <w:p w14:paraId="143127D8" w14:textId="77777777" w:rsidR="0040693B" w:rsidRPr="00D16D75" w:rsidRDefault="0040693B" w:rsidP="0040693B">
      <w:pPr>
        <w:ind w:left="72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Conferred May 2024</w:t>
      </w:r>
    </w:p>
    <w:p w14:paraId="3CD256CC" w14:textId="77777777" w:rsidR="0040693B" w:rsidRPr="00D16D75" w:rsidRDefault="0040693B" w:rsidP="0040693B">
      <w:pPr>
        <w:ind w:left="72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Summa Cum Laude | Lambda Pi Eta | Dean’s List</w:t>
      </w:r>
    </w:p>
    <w:p w14:paraId="6C5894F7" w14:textId="77777777" w:rsidR="0040693B" w:rsidRDefault="0040693B" w:rsidP="00406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57C52A" w14:textId="77777777" w:rsidR="0040693B" w:rsidRDefault="0040693B" w:rsidP="00406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339248" w14:textId="77777777" w:rsidR="0040693B" w:rsidRPr="00D16D75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090FC" wp14:editId="09D6C9CC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4792376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32EA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Academic Appointment</w:t>
      </w:r>
    </w:p>
    <w:p w14:paraId="147FAC93" w14:textId="77777777" w:rsidR="0040693B" w:rsidRPr="00D16D75" w:rsidRDefault="0040693B" w:rsidP="00406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7BF132" w14:textId="77777777" w:rsidR="00DE0D2E" w:rsidRDefault="0040693B" w:rsidP="00DE0D2E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Fall 2024 </w:t>
      </w:r>
      <w:r w:rsidR="00DE0D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Present</w:t>
      </w:r>
      <w:r w:rsidR="00DE0D2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Graduate Teaching Assistant, Colorado State University</w:t>
      </w:r>
      <w:r w:rsidR="00DE0D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4E90912A" w14:textId="5528CE37" w:rsidR="0040693B" w:rsidRPr="00DE0D2E" w:rsidRDefault="0040693B" w:rsidP="00DE0D2E">
      <w:pPr>
        <w:ind w:left="1080" w:right="-360" w:firstLine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Department of Communication Studies</w:t>
      </w:r>
    </w:p>
    <w:p w14:paraId="1B1DE5BB" w14:textId="77777777" w:rsidR="0040693B" w:rsidRDefault="0040693B" w:rsidP="0040693B">
      <w:pPr>
        <w:ind w:right="-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030455" w14:textId="77777777" w:rsidR="0040693B" w:rsidRDefault="0040693B" w:rsidP="0040693B">
      <w:pPr>
        <w:ind w:right="-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CA2312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85E12" wp14:editId="2C0D8C8A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7130380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88B4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Publications</w:t>
      </w:r>
    </w:p>
    <w:p w14:paraId="48B03C7C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0D3DCF" w14:textId="77777777" w:rsidR="0040693B" w:rsidRDefault="0040693B" w:rsidP="0040693B">
      <w:pPr>
        <w:spacing w:line="276" w:lineRule="auto"/>
        <w:ind w:left="-360" w:right="-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Manuscripts Under Review:</w:t>
      </w:r>
    </w:p>
    <w:p w14:paraId="13090319" w14:textId="77777777" w:rsidR="0040693B" w:rsidRPr="009E2AD7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Guitar, J., </w: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Carredo, L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., &amp; Stone, K. “Representative Authoritarianism: A Critical Rhetorical Analysis of 2023 Speaker of the House Discourse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Rhetoric Society Quarterly.</w:t>
      </w:r>
    </w:p>
    <w:p w14:paraId="5BC881D7" w14:textId="77777777" w:rsidR="0040693B" w:rsidRPr="002235E4" w:rsidRDefault="0040693B" w:rsidP="0040693B">
      <w:pPr>
        <w:spacing w:before="240" w:after="240" w:line="276" w:lineRule="auto"/>
        <w:ind w:left="720" w:right="-360" w:hanging="1080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Guitar, J., </w: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Carredo, L.,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&amp; Stone, K., DeJesus, B. “Painting a President: Theorizing the Presidential Portrait Unveiling Ceremony as a Genre of Political Speech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Communication Quarterly.</w:t>
      </w:r>
    </w:p>
    <w:p w14:paraId="3629F1F1" w14:textId="77777777" w:rsidR="0040693B" w:rsidRPr="002235E4" w:rsidRDefault="0040693B" w:rsidP="0040693B">
      <w:pPr>
        <w:spacing w:before="240" w:after="240" w:line="276" w:lineRule="auto"/>
        <w:ind w:left="720" w:right="-360" w:hanging="1080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Guitar, J., DeJesus, B., </w: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Carredo, L. 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“From Curtailed Cots to Bloodied Cribs: Exposing and Interrogating the Generative Material Construction of the Patriarchal Sovereign in Western News Discourse of the Palestine/Israel Crisis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.”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Quarterly Journal of Speech.</w:t>
      </w:r>
    </w:p>
    <w:p w14:paraId="0233866B" w14:textId="77777777" w:rsidR="0040693B" w:rsidRDefault="0040693B" w:rsidP="0040693B">
      <w:pPr>
        <w:spacing w:before="240" w:after="240" w:line="276" w:lineRule="auto"/>
        <w:ind w:left="720" w:right="-360" w:hanging="108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Guitar, J., Stone, K., &amp; </w:t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Carredo, L.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“(Not) Framing Suspects: A Critical Rhetorical Analysis of Police Criminality in News Discourse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Southern Communication Journal.</w:t>
      </w:r>
    </w:p>
    <w:p w14:paraId="0DB85E83" w14:textId="77777777" w:rsidR="0040693B" w:rsidRDefault="0040693B" w:rsidP="0040693B">
      <w:pPr>
        <w:spacing w:before="240" w:after="240" w:line="276" w:lineRule="auto"/>
        <w:ind w:left="720" w:right="-360" w:hanging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0E7E70" w14:textId="77777777" w:rsidR="0040693B" w:rsidRDefault="0040693B" w:rsidP="0040693B">
      <w:pPr>
        <w:spacing w:before="240" w:after="240" w:line="276" w:lineRule="auto"/>
        <w:ind w:left="720" w:right="-360" w:hanging="10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Works in Progress:</w:t>
      </w:r>
    </w:p>
    <w:p w14:paraId="48157E08" w14:textId="77777777" w:rsidR="0040693B" w:rsidRPr="00A70EE5" w:rsidRDefault="0040693B" w:rsidP="0040693B">
      <w:pPr>
        <w:spacing w:before="240" w:after="240"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D16D7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Carredo, L.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Nine-to-Five Home: Constructing a ‘Good Citizen’ Through Suburban Office Parks.”</w:t>
      </w:r>
    </w:p>
    <w:p w14:paraId="7B90CF98" w14:textId="77777777" w:rsidR="0040693B" w:rsidRDefault="0040693B" w:rsidP="0040693B">
      <w:pPr>
        <w:ind w:right="-3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D79007D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56639" wp14:editId="7BBF553F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20255364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E56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Awards and Honors</w:t>
      </w:r>
    </w:p>
    <w:p w14:paraId="2614A86F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8E68E5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Travel Grant, Competitively Awarded | $1000</w:t>
      </w:r>
    </w:p>
    <w:p w14:paraId="4F5AC001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Kean University Center of Undergraduate Research and Fellowship</w:t>
      </w:r>
    </w:p>
    <w:p w14:paraId="6784C3A6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52A213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Graduate Recruitment Fellowship | $628</w:t>
      </w:r>
    </w:p>
    <w:p w14:paraId="5C20ACE2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Colorado State University Department of Communication Studies</w:t>
      </w:r>
    </w:p>
    <w:p w14:paraId="6C954F36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70CC726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2023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Top Public Speaker Award</w:t>
      </w:r>
    </w:p>
    <w:p w14:paraId="0040D24D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Kean University Advanced Public Speaking Course</w:t>
      </w:r>
    </w:p>
    <w:p w14:paraId="51D0911D" w14:textId="77777777" w:rsidR="0040693B" w:rsidRDefault="0040693B" w:rsidP="0040693B">
      <w:pPr>
        <w:spacing w:line="276" w:lineRule="auto"/>
        <w:ind w:left="720" w:right="-36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95BE7C4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4918" wp14:editId="1B9F1DA0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16090875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FB39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>Teaching Experience</w:t>
      </w:r>
    </w:p>
    <w:p w14:paraId="65D73772" w14:textId="77777777" w:rsidR="0040693B" w:rsidRDefault="0040693B" w:rsidP="0040693B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70A2D" w14:textId="77777777" w:rsidR="0040693B" w:rsidRDefault="0040693B" w:rsidP="0040693B">
      <w:pPr>
        <w:spacing w:line="276" w:lineRule="auto"/>
        <w:ind w:left="-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Colorado State University</w:t>
      </w:r>
    </w:p>
    <w:p w14:paraId="4DCE1A31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Public Speaking, Instructor of Record (Fall 2024 – Present)</w:t>
      </w:r>
    </w:p>
    <w:p w14:paraId="76CFAC54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30D40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03900" wp14:editId="34D77F7B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4605712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CE403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>Conference Activity</w:t>
      </w:r>
    </w:p>
    <w:p w14:paraId="2DF017F5" w14:textId="77777777" w:rsidR="0040693B" w:rsidRDefault="0040693B" w:rsidP="0040693B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D3E552" w14:textId="77777777" w:rsidR="0040693B" w:rsidRDefault="0040693B" w:rsidP="0040693B">
      <w:pPr>
        <w:spacing w:after="240" w:line="276" w:lineRule="auto"/>
        <w:ind w:left="72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Presenter | 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“Painting a President: Theorizing the Presidential Portrait Unveiling Ceremony as a Genre of Political Speech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.” Paper Public Address Division, National Communication Association, New Orleans, LA. November 20-24.</w:t>
      </w:r>
    </w:p>
    <w:p w14:paraId="52117A64" w14:textId="77777777" w:rsidR="0040693B" w:rsidRDefault="0040693B" w:rsidP="0040693B">
      <w:pPr>
        <w:spacing w:after="240" w:line="276" w:lineRule="auto"/>
        <w:ind w:left="72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Presenter | 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Child Carnage: Exposing and Interrogating Western Fantasy in the News Discourse of the Palestine/Israel Crisis.” Critical and Cultural Studies Division, National Communication Association, New Orleans, LA. November 20-24.</w:t>
      </w:r>
    </w:p>
    <w:p w14:paraId="0391350F" w14:textId="77777777" w:rsidR="0040693B" w:rsidRPr="00957FFA" w:rsidRDefault="0040693B" w:rsidP="0040693B">
      <w:pPr>
        <w:spacing w:after="240" w:line="276" w:lineRule="auto"/>
        <w:ind w:left="72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Panelist | 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Critical Legal Developments That Have Arisen With Social Media Regulation And Their Implications For Social Media Doctrine.” Freedom of Expression Division, National Communication Association, New Orleans, LA. November 20-24.</w:t>
      </w:r>
    </w:p>
    <w:p w14:paraId="74AD350C" w14:textId="77777777" w:rsidR="0040693B" w:rsidRDefault="0040693B" w:rsidP="0040693B">
      <w:pPr>
        <w:spacing w:after="240" w:line="276" w:lineRule="auto"/>
        <w:ind w:left="72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Presenter | 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“Representative Authoritarianism: A Critical Rhetorical Analysis of 2023 Speaker of the House Discourse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.” Paper. Rhetoric Society of America, Denver, CO. May 22-26.</w:t>
      </w:r>
    </w:p>
    <w:p w14:paraId="33D8FAD5" w14:textId="77777777" w:rsidR="0040693B" w:rsidRDefault="0040693B" w:rsidP="0040693B">
      <w:pPr>
        <w:spacing w:after="240" w:line="276" w:lineRule="auto"/>
        <w:ind w:left="72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2024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Presenter | 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“(Not) Framing Suspects: A Critical Rhetorical Analysis of Police Criminality in News Discourse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Paper.  Southern States Communication Association, Frisco, TX. April 3-7.</w:t>
      </w:r>
    </w:p>
    <w:p w14:paraId="261B7F65" w14:textId="77777777" w:rsidR="0040693B" w:rsidRDefault="0040693B" w:rsidP="0040693B">
      <w:pPr>
        <w:spacing w:after="240" w:line="276" w:lineRule="auto"/>
        <w:ind w:left="72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Presenter | 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“Representative Authoritarianism: A Critical Rhetorical Analysis of 2023 Speaker of the House Discourse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D16D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Poster.  Kean University Research Days, Union, NJ. April 15-17.</w:t>
      </w:r>
    </w:p>
    <w:p w14:paraId="07F2FA25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25A4A" wp14:editId="6E8EA318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14069666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82922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>Professional Development</w:t>
      </w:r>
    </w:p>
    <w:p w14:paraId="0F73169D" w14:textId="77777777" w:rsidR="0040693B" w:rsidRDefault="0040693B" w:rsidP="0040693B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374F37" w14:textId="77777777" w:rsidR="0040693B" w:rsidRDefault="0040693B" w:rsidP="0040693B">
      <w:pPr>
        <w:spacing w:after="240" w:line="276" w:lineRule="auto"/>
        <w:ind w:left="-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Participant |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“Best Practices in Teaching: Inclusive Pedagogy.” Short Course. The Institute for Learning and Teaching at Colorado State University. October 7-27, 2024.</w:t>
      </w:r>
    </w:p>
    <w:p w14:paraId="5DE6C413" w14:textId="77777777" w:rsidR="0040693B" w:rsidRPr="00E0131B" w:rsidRDefault="0040693B" w:rsidP="0040693B">
      <w:pPr>
        <w:spacing w:after="240" w:line="276" w:lineRule="auto"/>
        <w:ind w:left="-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Participant |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“Politics in the Classroom Lunch and Learn: Facilitating Productive Discussions.” Workshop. Colorado State University. September 20, 2024.</w:t>
      </w:r>
    </w:p>
    <w:p w14:paraId="78FCF799" w14:textId="77777777" w:rsidR="0040693B" w:rsidRDefault="0040693B" w:rsidP="0040693B">
      <w:pPr>
        <w:spacing w:after="240" w:line="276" w:lineRule="auto"/>
        <w:ind w:left="-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Participant |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“So You’re Teaching Public Speaking? A Workshop to Prepare &amp; Polish.” Workshop. Southern States Communication Association Conference, Frisco, TX. April 5, 2024.</w:t>
      </w:r>
    </w:p>
    <w:p w14:paraId="1BB39B99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  <w:r w:rsidRPr="00D16D7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3C43B" wp14:editId="1E5BF6A9">
                <wp:simplePos x="0" y="0"/>
                <wp:positionH relativeFrom="column">
                  <wp:posOffset>-252664</wp:posOffset>
                </wp:positionH>
                <wp:positionV relativeFrom="paragraph">
                  <wp:posOffset>223019</wp:posOffset>
                </wp:positionV>
                <wp:extent cx="6436895" cy="0"/>
                <wp:effectExtent l="0" t="0" r="15240" b="12700"/>
                <wp:wrapNone/>
                <wp:docPr id="17018634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0000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7.55pt" to="48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w:t>Professional Association Membership</w:t>
      </w:r>
    </w:p>
    <w:p w14:paraId="54650F87" w14:textId="77777777" w:rsidR="0040693B" w:rsidRDefault="0040693B" w:rsidP="0040693B">
      <w:pPr>
        <w:ind w:left="-360" w:right="-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118ACE" w14:textId="77777777" w:rsidR="0040693B" w:rsidRDefault="0040693B" w:rsidP="0040693B">
      <w:pPr>
        <w:spacing w:line="276" w:lineRule="auto"/>
        <w:ind w:left="-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National Communication Association</w:t>
      </w:r>
    </w:p>
    <w:p w14:paraId="7006D5BA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Asian/Pacific American Caucus</w:t>
      </w:r>
    </w:p>
    <w:p w14:paraId="5142390E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Critical and Cultural Studies Division</w:t>
      </w:r>
    </w:p>
    <w:p w14:paraId="7493AAEB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Freedom of Expression Division</w:t>
      </w:r>
    </w:p>
    <w:p w14:paraId="6010FB98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Peace and Conflict Communication Division</w:t>
      </w:r>
    </w:p>
    <w:p w14:paraId="0690EA96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Public Dialogue and Deliberation Division</w:t>
      </w:r>
    </w:p>
    <w:p w14:paraId="00843358" w14:textId="77777777" w:rsidR="0040693B" w:rsidRDefault="0040693B" w:rsidP="0040693B">
      <w:pPr>
        <w:spacing w:line="276" w:lineRule="auto"/>
        <w:ind w:left="-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Southern States Communication Association</w:t>
      </w:r>
    </w:p>
    <w:p w14:paraId="6AB268F2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Identity, Inclusion, &amp; Social Justice Division</w:t>
      </w:r>
    </w:p>
    <w:p w14:paraId="5970EBAC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Freedom of Speech Division</w:t>
      </w:r>
    </w:p>
    <w:p w14:paraId="5C0E1008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Philosophy &amp; Ethics of Communication Interest Group</w:t>
      </w:r>
    </w:p>
    <w:p w14:paraId="2289E7FD" w14:textId="77777777" w:rsidR="0040693B" w:rsidRDefault="0040693B" w:rsidP="0040693B">
      <w:pPr>
        <w:spacing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American Society for History and Rhetoric Interest Group</w:t>
      </w:r>
    </w:p>
    <w:p w14:paraId="1F9589A9" w14:textId="77777777" w:rsidR="0040693B" w:rsidRPr="00235388" w:rsidRDefault="0040693B" w:rsidP="0040693B">
      <w:pPr>
        <w:spacing w:line="276" w:lineRule="auto"/>
        <w:ind w:left="-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Rhetoric Society of America</w:t>
      </w:r>
    </w:p>
    <w:p w14:paraId="26031F52" w14:textId="77777777" w:rsidR="006739FD" w:rsidRPr="0040693B" w:rsidRDefault="006739FD" w:rsidP="0040693B"/>
    <w:sectPr w:rsidR="006739FD" w:rsidRPr="0040693B" w:rsidSect="00D16D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75"/>
    <w:rsid w:val="00037944"/>
    <w:rsid w:val="001208DC"/>
    <w:rsid w:val="00135FA8"/>
    <w:rsid w:val="00187D90"/>
    <w:rsid w:val="00235388"/>
    <w:rsid w:val="003C4F5E"/>
    <w:rsid w:val="0040693B"/>
    <w:rsid w:val="0049265B"/>
    <w:rsid w:val="004A2D0B"/>
    <w:rsid w:val="00576F5E"/>
    <w:rsid w:val="006739FD"/>
    <w:rsid w:val="00947D43"/>
    <w:rsid w:val="00957FFA"/>
    <w:rsid w:val="00B01E4C"/>
    <w:rsid w:val="00B90DB3"/>
    <w:rsid w:val="00BB0BB2"/>
    <w:rsid w:val="00BE3410"/>
    <w:rsid w:val="00CA79A2"/>
    <w:rsid w:val="00CF01D5"/>
    <w:rsid w:val="00D16D75"/>
    <w:rsid w:val="00DE0D2E"/>
    <w:rsid w:val="00E0131B"/>
    <w:rsid w:val="00E66C3F"/>
    <w:rsid w:val="00F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3F19"/>
  <w15:chartTrackingRefBased/>
  <w15:docId w15:val="{9D898F88-B33D-D049-9BA0-EC27AB4A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3B"/>
  </w:style>
  <w:style w:type="paragraph" w:styleId="Heading1">
    <w:name w:val="heading 1"/>
    <w:basedOn w:val="Normal"/>
    <w:next w:val="Normal"/>
    <w:link w:val="Heading1Char"/>
    <w:uiPriority w:val="9"/>
    <w:qFormat/>
    <w:rsid w:val="00D16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D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D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D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D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D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D7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6D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D1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Carredo,Liliana</dc:creator>
  <cp:keywords/>
  <dc:description/>
  <cp:lastModifiedBy>Carredo,Liliana</cp:lastModifiedBy>
  <cp:revision>2</cp:revision>
  <dcterms:created xsi:type="dcterms:W3CDTF">2025-01-30T16:52:00Z</dcterms:created>
  <dcterms:modified xsi:type="dcterms:W3CDTF">2025-01-30T16:52:00Z</dcterms:modified>
</cp:coreProperties>
</file>